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6C5" w:rsidRDefault="006366C5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Задание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№2</w:t>
      </w: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E133E5" w:rsidRPr="006366C5" w:rsidRDefault="006366C5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1-го рубежного контроля!!!</w:t>
      </w:r>
    </w:p>
    <w:p w:rsidR="006366C5" w:rsidRDefault="006366C5" w:rsidP="00AD46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366C5" w:rsidRDefault="006366C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Снять на видео себя, выполняя общеразвивающие упражнения (ОРУ) на месте!</w:t>
      </w:r>
    </w:p>
    <w:p w:rsidR="00B129F5" w:rsidRDefault="00B129F5" w:rsidP="00B129F5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</w:pPr>
      <w:bookmarkStart w:id="0" w:name="_GoBack"/>
      <w:bookmarkEnd w:id="0"/>
    </w:p>
    <w:p w:rsidR="00B129F5" w:rsidRPr="006366C5" w:rsidRDefault="00B129F5" w:rsidP="00B129F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129F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Будет оцениваться правильный подбор упражнений, правильная последовательность упражнении, технически правильное выполнение упражнении, правильного объяснения исходного положения и т.д.!</w:t>
      </w:r>
    </w:p>
    <w:p w:rsidR="00AD468D" w:rsidRPr="006366C5" w:rsidRDefault="00AD468D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D468D" w:rsidRDefault="00AD468D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hd w:val="clear" w:color="auto" w:fill="FFFFFF"/>
        </w:rPr>
      </w:pPr>
      <w:r w:rsidRPr="00AD468D"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  <w:t>Для инф!</w:t>
      </w:r>
      <w:r>
        <w:rPr>
          <w:rFonts w:ascii="Times New Roman" w:hAnsi="Times New Roman" w:cs="Times New Roman"/>
          <w:color w:val="000000"/>
          <w:sz w:val="28"/>
          <w:shd w:val="clear" w:color="auto" w:fill="FFFFFF"/>
        </w:rPr>
        <w:t xml:space="preserve"> </w:t>
      </w:r>
    </w:p>
    <w:p w:rsidR="00B129F5" w:rsidRPr="00B129F5" w:rsidRDefault="00B129F5" w:rsidP="004F390C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rFonts w:eastAsiaTheme="minorHAnsi"/>
          <w:color w:val="000000"/>
          <w:sz w:val="28"/>
          <w:szCs w:val="22"/>
          <w:shd w:val="clear" w:color="auto" w:fill="FFFFFF"/>
          <w:lang w:eastAsia="en-US"/>
        </w:rPr>
      </w:pPr>
      <w:r w:rsidRPr="00B129F5">
        <w:rPr>
          <w:rFonts w:eastAsiaTheme="minorHAnsi"/>
          <w:color w:val="000000"/>
          <w:sz w:val="28"/>
          <w:szCs w:val="22"/>
          <w:shd w:val="clear" w:color="auto" w:fill="FFFFFF"/>
          <w:lang w:eastAsia="en-US"/>
        </w:rPr>
        <w:t>ОРУ – специально разработанные движения для шеи, плеч, рук, туловища, ног и других частей тела, которые могут выполняться с разным мышечным напряжением, разной скоростью, амплитудой, в разном ритме и темпе.</w:t>
      </w:r>
    </w:p>
    <w:p w:rsidR="00B129F5" w:rsidRPr="00B129F5" w:rsidRDefault="00B129F5" w:rsidP="004F390C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rFonts w:eastAsiaTheme="minorHAnsi"/>
          <w:color w:val="000000"/>
          <w:sz w:val="28"/>
          <w:szCs w:val="22"/>
          <w:shd w:val="clear" w:color="auto" w:fill="FFFFFF"/>
          <w:lang w:eastAsia="en-US"/>
        </w:rPr>
      </w:pPr>
      <w:r w:rsidRPr="00B129F5">
        <w:rPr>
          <w:rFonts w:eastAsiaTheme="minorHAnsi"/>
          <w:color w:val="000000"/>
          <w:sz w:val="28"/>
          <w:szCs w:val="22"/>
          <w:shd w:val="clear" w:color="auto" w:fill="FFFFFF"/>
          <w:lang w:eastAsia="en-US"/>
        </w:rPr>
        <w:t>ОРУ развивают двигательные, психические качества, подготавливают его к овладению сложными действиями, развивают силу мышц, быстроту мышечных сокращений, подвижность суставов, формируют правильную осанку.</w:t>
      </w:r>
    </w:p>
    <w:p w:rsidR="00B129F5" w:rsidRPr="00B129F5" w:rsidRDefault="00B129F5" w:rsidP="004F390C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rFonts w:eastAsiaTheme="minorHAnsi"/>
          <w:color w:val="000000"/>
          <w:sz w:val="28"/>
          <w:szCs w:val="22"/>
          <w:shd w:val="clear" w:color="auto" w:fill="FFFFFF"/>
          <w:lang w:eastAsia="en-US"/>
        </w:rPr>
      </w:pPr>
      <w:r w:rsidRPr="00B129F5">
        <w:rPr>
          <w:rFonts w:eastAsiaTheme="minorHAnsi"/>
          <w:color w:val="000000"/>
          <w:sz w:val="28"/>
          <w:szCs w:val="22"/>
          <w:shd w:val="clear" w:color="auto" w:fill="FFFFFF"/>
          <w:lang w:eastAsia="en-US"/>
        </w:rPr>
        <w:t>ОРУ имеют ряд особенностей: они точно дозируются, могут применяться в разнообразных вариантах и комбинациях. Это обеспечивает избирательный характер воздействия на отдельные группы мышц и на определенные системы организма.</w:t>
      </w:r>
    </w:p>
    <w:p w:rsidR="006366C5" w:rsidRDefault="006366C5" w:rsidP="004F390C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hd w:val="clear" w:color="auto" w:fill="FFFFFF"/>
        </w:rPr>
      </w:pPr>
      <w:r w:rsidRPr="006366C5">
        <w:rPr>
          <w:rFonts w:ascii="Times New Roman" w:hAnsi="Times New Roman" w:cs="Times New Roman"/>
          <w:color w:val="000000"/>
          <w:sz w:val="28"/>
          <w:shd w:val="clear" w:color="auto" w:fill="FFFFFF"/>
        </w:rPr>
        <w:t>Существует множество комплексов таких упражнений, различающихся по сложности исполнения, по количеству необходимых повторений, а также по задействованию определенных групп мышц и суставов, что позволяет использовать данные упражнения и людям с различными заболеваниями и нарушениями функционирования организма. Как правило, данные упражнения являются относительно несложными, именно поэтому их могут использовать люди без особой физической подготовки, в том числе старики и дети. При систематическом использовании комплекса общеразвивающих упражнений укрепляются и растут не только мышечные волокна, но также укрепляется сердечно-сосудистая система организма, развиваются зоны мозга ответственные за моторику.</w:t>
      </w:r>
      <w:r>
        <w:rPr>
          <w:rFonts w:ascii="Times New Roman" w:hAnsi="Times New Roman" w:cs="Times New Roman"/>
          <w:color w:val="000000"/>
          <w:sz w:val="28"/>
          <w:shd w:val="clear" w:color="auto" w:fill="FFFFFF"/>
        </w:rPr>
        <w:t xml:space="preserve"> </w:t>
      </w:r>
    </w:p>
    <w:p w:rsidR="00AD468D" w:rsidRDefault="006366C5" w:rsidP="004F390C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366C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начальном этапе использования общеразвивающих упражнений существует необходимость в их правильной подборке, это связано в основном с различиями физического и умственного развития, а также возрастными особенностями индивида и другими немаловажными факторами. Рекомендуется начинать с относительно несложных упражнений, затем по мере возможностей, увеличивая их сложность, а также количество повторений. Немаловажным является также момент подготовки к проведению упражнений и непосред</w:t>
      </w:r>
      <w:r w:rsidR="00AD46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ственно сам процесс активности:</w:t>
      </w:r>
    </w:p>
    <w:p w:rsidR="00AD468D" w:rsidRDefault="006366C5" w:rsidP="004F390C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366C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Во–первых, важным атрибутом послужит спортивная одежда, которая гарантированно не будет стеснять движения, в отличие от повседневной одежды, а музыка позволит отвлечься от повседневных забот, стать более </w:t>
      </w:r>
      <w:r w:rsidRPr="006366C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сосредоточенным и ощутить эмоциональный подъем. Также необходимо правильно подобрать место для выполнения упражнений, лучше если это будет достаточно просторное помещение, в котором будет комфортно и ничто не будет мешать сосредоточиться. </w:t>
      </w:r>
    </w:p>
    <w:p w:rsidR="006366C5" w:rsidRDefault="006366C5" w:rsidP="004F390C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366C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Во-вторых, выполняя упражнения, нужно следить за правильностью техники, за дыханием и частотой сердцебиения. В процессе выполнения возможно использование специальных предметов: мяча, гимнастической палки, флажков, обруча и многих других.</w:t>
      </w:r>
    </w:p>
    <w:sectPr w:rsidR="006366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C5"/>
    <w:rsid w:val="004F390C"/>
    <w:rsid w:val="006366C5"/>
    <w:rsid w:val="00AD468D"/>
    <w:rsid w:val="00B129F5"/>
    <w:rsid w:val="00DA004F"/>
    <w:rsid w:val="00E1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0FAE0E-ADBB-4B2E-867D-97C7E87C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9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2023-10-03T09:54:00Z</dcterms:created>
  <dcterms:modified xsi:type="dcterms:W3CDTF">2023-10-03T11:14:00Z</dcterms:modified>
</cp:coreProperties>
</file>